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02" w:rsidRDefault="00627102" w:rsidP="006B0012">
      <w:pPr>
        <w:rPr>
          <w:rFonts w:ascii="Georgia" w:hAnsi="Georgia"/>
          <w:b/>
          <w:i/>
          <w:sz w:val="24"/>
          <w:szCs w:val="24"/>
        </w:rPr>
      </w:pPr>
    </w:p>
    <w:p w:rsidR="00627102" w:rsidRDefault="00627102" w:rsidP="006B0012">
      <w:pPr>
        <w:rPr>
          <w:rFonts w:ascii="Georgia" w:hAnsi="Georgia"/>
          <w:b/>
          <w:i/>
          <w:sz w:val="24"/>
          <w:szCs w:val="24"/>
        </w:rPr>
      </w:pPr>
      <w:r w:rsidRPr="00DD7E3A">
        <w:rPr>
          <w:rFonts w:ascii="Georgia" w:hAnsi="Georgia"/>
          <w:noProof/>
          <w:sz w:val="24"/>
          <w:szCs w:val="24"/>
        </w:rPr>
        <w:drawing>
          <wp:anchor distT="0" distB="0" distL="114300" distR="114300" simplePos="0" relativeHeight="251664384" behindDoc="0" locked="0" layoutInCell="1" allowOverlap="1" wp14:anchorId="25A1C561" wp14:editId="4A1DD056">
            <wp:simplePos x="0" y="0"/>
            <wp:positionH relativeFrom="column">
              <wp:posOffset>-5080</wp:posOffset>
            </wp:positionH>
            <wp:positionV relativeFrom="paragraph">
              <wp:posOffset>316230</wp:posOffset>
            </wp:positionV>
            <wp:extent cx="1652905" cy="2343150"/>
            <wp:effectExtent l="0" t="0" r="4445" b="0"/>
            <wp:wrapSquare wrapText="bothSides"/>
            <wp:docPr id="4" name="coverImage" descr="The L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Image" descr="The Lim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2905"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012" w:rsidRPr="00DD7E3A" w:rsidRDefault="006B0012" w:rsidP="006B0012">
      <w:pPr>
        <w:rPr>
          <w:rFonts w:ascii="Georgia" w:hAnsi="Georgia"/>
          <w:sz w:val="24"/>
          <w:szCs w:val="24"/>
        </w:rPr>
      </w:pPr>
      <w:r w:rsidRPr="00DD7E3A">
        <w:rPr>
          <w:rFonts w:ascii="Georgia" w:hAnsi="Georgia"/>
          <w:b/>
          <w:i/>
          <w:sz w:val="24"/>
          <w:szCs w:val="24"/>
        </w:rPr>
        <w:t>The Limit</w:t>
      </w:r>
      <w:r w:rsidRPr="00DD7E3A">
        <w:rPr>
          <w:rFonts w:ascii="Georgia" w:hAnsi="Georgia"/>
          <w:sz w:val="24"/>
          <w:szCs w:val="24"/>
        </w:rPr>
        <w:t xml:space="preserve"> by Kristen Landon</w:t>
      </w:r>
    </w:p>
    <w:p w:rsidR="006B0012" w:rsidRPr="00DD7E3A" w:rsidRDefault="006B0012" w:rsidP="006B0012">
      <w:pPr>
        <w:rPr>
          <w:rStyle w:val="Emphasis"/>
          <w:rFonts w:ascii="Georgia" w:hAnsi="Georgia"/>
          <w:i w:val="0"/>
          <w:iCs w:val="0"/>
          <w:sz w:val="24"/>
          <w:szCs w:val="24"/>
        </w:rPr>
      </w:pPr>
      <w:r w:rsidRPr="00DD7E3A">
        <w:rPr>
          <w:rFonts w:ascii="Georgia" w:hAnsi="Georgia"/>
          <w:sz w:val="24"/>
          <w:szCs w:val="24"/>
        </w:rPr>
        <w:t xml:space="preserve">Fast paced and inventive, this dystopian thriller follows a math whiz </w:t>
      </w:r>
      <w:proofErr w:type="gramStart"/>
      <w:r w:rsidRPr="00DD7E3A">
        <w:rPr>
          <w:rFonts w:ascii="Georgia" w:hAnsi="Georgia"/>
          <w:sz w:val="24"/>
          <w:szCs w:val="24"/>
        </w:rPr>
        <w:t>who</w:t>
      </w:r>
      <w:proofErr w:type="gramEnd"/>
      <w:r w:rsidRPr="00DD7E3A">
        <w:rPr>
          <w:rFonts w:ascii="Georgia" w:hAnsi="Georgia"/>
          <w:sz w:val="24"/>
          <w:szCs w:val="24"/>
        </w:rPr>
        <w:t xml:space="preserve"> runs afoul of an intrusive government. In 13-year-old Matt's world, the government can place children in workhouses if a family spends over their debt limit. Matt's family scoffs at others who can't keep track of their finances until </w:t>
      </w:r>
      <w:proofErr w:type="gramStart"/>
      <w:r w:rsidRPr="00DD7E3A">
        <w:rPr>
          <w:rFonts w:ascii="Georgia" w:hAnsi="Georgia"/>
          <w:sz w:val="24"/>
          <w:szCs w:val="24"/>
        </w:rPr>
        <w:t>they</w:t>
      </w:r>
      <w:proofErr w:type="gramEnd"/>
      <w:r w:rsidRPr="00DD7E3A">
        <w:rPr>
          <w:rFonts w:ascii="Georgia" w:hAnsi="Georgia"/>
          <w:sz w:val="24"/>
          <w:szCs w:val="24"/>
        </w:rPr>
        <w:t xml:space="preserve">, too, overspend, and Matt finds himself carted off to a high-rise facility. Because he's a genius, Matt is placed on the top floor, living luxuriously as he works for corporations, trying to pay down his family's debt. When several children suffer from debilitating headaches and seizures that don't alarm the staff, Matt realizes something's wrong and uses his hacking skills to uncover what's really going on. Landon never fills out a mind-reprogramming element in her story line, focusing instead on simple snooping and </w:t>
      </w:r>
      <w:proofErr w:type="gramStart"/>
      <w:r w:rsidRPr="00DD7E3A">
        <w:rPr>
          <w:rFonts w:ascii="Georgia" w:hAnsi="Georgia"/>
          <w:sz w:val="24"/>
          <w:szCs w:val="24"/>
        </w:rPr>
        <w:t>chase</w:t>
      </w:r>
      <w:proofErr w:type="gramEnd"/>
      <w:r w:rsidRPr="00DD7E3A">
        <w:rPr>
          <w:rFonts w:ascii="Georgia" w:hAnsi="Georgia"/>
          <w:sz w:val="24"/>
          <w:szCs w:val="24"/>
        </w:rPr>
        <w:t xml:space="preserve"> scenes to boost suspense. She more or less succeeds, penning a story with a creative scenario that easily holds readers' interest even if it doesn't stretch their imaginations much. </w:t>
      </w:r>
      <w:proofErr w:type="gramStart"/>
      <w:r w:rsidRPr="00DD7E3A">
        <w:rPr>
          <w:rFonts w:ascii="Georgia" w:hAnsi="Georgia"/>
          <w:sz w:val="24"/>
          <w:szCs w:val="24"/>
        </w:rPr>
        <w:t>Diverting entertainment with an original premise that's never wholly realized.</w:t>
      </w:r>
      <w:proofErr w:type="gramEnd"/>
      <w:r w:rsidRPr="00DD7E3A">
        <w:rPr>
          <w:rFonts w:ascii="Georgia" w:hAnsi="Georgia"/>
          <w:sz w:val="24"/>
          <w:szCs w:val="24"/>
        </w:rPr>
        <w:t xml:space="preserve"> </w:t>
      </w:r>
      <w:r w:rsidRPr="00DD7E3A">
        <w:rPr>
          <w:rStyle w:val="Emphasis"/>
          <w:rFonts w:ascii="Georgia" w:hAnsi="Georgia"/>
          <w:sz w:val="24"/>
          <w:szCs w:val="24"/>
        </w:rPr>
        <w:t>(Thriller. 8-12)</w:t>
      </w:r>
    </w:p>
    <w:p w:rsidR="006B0012" w:rsidRPr="00DD7E3A" w:rsidRDefault="006B0012" w:rsidP="006B0012">
      <w:pPr>
        <w:pStyle w:val="Heading5"/>
        <w:rPr>
          <w:rFonts w:ascii="Georgia" w:eastAsia="Times New Roman" w:hAnsi="Georgia" w:cs="Times New Roman"/>
          <w:b/>
          <w:bCs/>
          <w:color w:val="auto"/>
          <w:sz w:val="24"/>
          <w:szCs w:val="24"/>
        </w:rPr>
      </w:pPr>
      <w:r w:rsidRPr="00DD7E3A">
        <w:rPr>
          <w:rFonts w:ascii="Georgia" w:eastAsia="Times New Roman" w:hAnsi="Georgia" w:cs="Times New Roman"/>
          <w:b/>
          <w:bCs/>
          <w:color w:val="auto"/>
          <w:sz w:val="24"/>
          <w:szCs w:val="24"/>
        </w:rPr>
        <w:t xml:space="preserve"> </w:t>
      </w:r>
      <w:r w:rsidR="00C14DC2" w:rsidRPr="00DD7E3A">
        <w:rPr>
          <w:rFonts w:ascii="Georgia" w:eastAsia="Times New Roman" w:hAnsi="Georgia" w:cs="Times New Roman"/>
          <w:b/>
          <w:bCs/>
          <w:color w:val="auto"/>
          <w:sz w:val="24"/>
          <w:szCs w:val="24"/>
        </w:rPr>
        <w:t>-</w:t>
      </w:r>
      <w:proofErr w:type="spellStart"/>
      <w:r w:rsidRPr="00DD7E3A">
        <w:rPr>
          <w:rFonts w:ascii="Georgia" w:eastAsia="Times New Roman" w:hAnsi="Georgia" w:cs="Times New Roman"/>
          <w:b/>
          <w:bCs/>
          <w:color w:val="auto"/>
          <w:sz w:val="24"/>
          <w:szCs w:val="24"/>
        </w:rPr>
        <w:t>Kirkus</w:t>
      </w:r>
      <w:proofErr w:type="spellEnd"/>
      <w:r w:rsidRPr="00DD7E3A">
        <w:rPr>
          <w:rFonts w:ascii="Georgia" w:eastAsia="Times New Roman" w:hAnsi="Georgia" w:cs="Times New Roman"/>
          <w:b/>
          <w:bCs/>
          <w:color w:val="auto"/>
          <w:sz w:val="24"/>
          <w:szCs w:val="24"/>
        </w:rPr>
        <w:t xml:space="preserve"> Reviews</w:t>
      </w:r>
    </w:p>
    <w:p w:rsidR="00744429" w:rsidRDefault="00744429"/>
    <w:p w:rsidR="00DD7E3A" w:rsidRDefault="00DD7E3A" w:rsidP="00C14DC2">
      <w:pPr>
        <w:spacing w:after="0"/>
        <w:jc w:val="center"/>
        <w:rPr>
          <w:rFonts w:ascii="Goudy Stout" w:hAnsi="Goudy Stout"/>
          <w:sz w:val="44"/>
          <w:szCs w:val="44"/>
        </w:rPr>
      </w:pPr>
    </w:p>
    <w:p w:rsidR="00DD7E3A" w:rsidRDefault="00DD7E3A" w:rsidP="00C14DC2">
      <w:pPr>
        <w:spacing w:after="0"/>
        <w:jc w:val="center"/>
        <w:rPr>
          <w:rFonts w:ascii="Goudy Stout" w:hAnsi="Goudy Stout"/>
          <w:sz w:val="44"/>
          <w:szCs w:val="44"/>
        </w:rPr>
      </w:pPr>
    </w:p>
    <w:p w:rsidR="00D33C7D" w:rsidRDefault="00744429" w:rsidP="00C14DC2">
      <w:pPr>
        <w:spacing w:after="0"/>
        <w:jc w:val="center"/>
        <w:rPr>
          <w:rFonts w:ascii="Goudy Stout" w:hAnsi="Goudy Stout"/>
          <w:sz w:val="44"/>
          <w:szCs w:val="44"/>
        </w:rPr>
      </w:pPr>
      <w:r w:rsidRPr="00744429">
        <w:rPr>
          <w:rFonts w:ascii="Goudy Stout" w:hAnsi="Goudy Stout"/>
          <w:sz w:val="44"/>
          <w:szCs w:val="44"/>
        </w:rPr>
        <w:lastRenderedPageBreak/>
        <w:t>Oakridge</w:t>
      </w:r>
    </w:p>
    <w:p w:rsidR="00744429" w:rsidRPr="00744429" w:rsidRDefault="00D33C7D" w:rsidP="00744429">
      <w:pPr>
        <w:spacing w:after="0"/>
        <w:jc w:val="center"/>
        <w:rPr>
          <w:rFonts w:ascii="Goudy Stout" w:hAnsi="Goudy Stout"/>
          <w:sz w:val="44"/>
          <w:szCs w:val="44"/>
        </w:rPr>
      </w:pPr>
      <w:r>
        <w:rPr>
          <w:rFonts w:ascii="Goudy Stout" w:hAnsi="Goudy Stout"/>
          <w:sz w:val="44"/>
          <w:szCs w:val="44"/>
        </w:rPr>
        <w:t>High School</w:t>
      </w:r>
      <w:r w:rsidR="00744429" w:rsidRPr="00744429">
        <w:rPr>
          <w:rFonts w:ascii="Goudy Stout" w:hAnsi="Goudy Stout"/>
          <w:sz w:val="44"/>
          <w:szCs w:val="44"/>
        </w:rPr>
        <w:t xml:space="preserve"> </w:t>
      </w:r>
    </w:p>
    <w:p w:rsidR="00744429" w:rsidRPr="00744429" w:rsidRDefault="00624921" w:rsidP="00744429">
      <w:pPr>
        <w:spacing w:after="0"/>
        <w:jc w:val="center"/>
        <w:rPr>
          <w:rFonts w:ascii="Goudy Stout" w:hAnsi="Goudy Stout"/>
          <w:sz w:val="44"/>
          <w:szCs w:val="44"/>
        </w:rPr>
      </w:pPr>
      <w:bookmarkStart w:id="0" w:name="_GoBack"/>
      <w:bookmarkEnd w:id="0"/>
      <w:r w:rsidRPr="00744429">
        <w:rPr>
          <w:rFonts w:ascii="Goudy Stout" w:hAnsi="Goudy Stout"/>
          <w:sz w:val="44"/>
          <w:szCs w:val="44"/>
        </w:rPr>
        <w:t>Library</w:t>
      </w:r>
    </w:p>
    <w:p w:rsidR="00744429" w:rsidRPr="00744429" w:rsidRDefault="00744429" w:rsidP="00744429">
      <w:pPr>
        <w:spacing w:after="0"/>
        <w:jc w:val="center"/>
        <w:rPr>
          <w:rFonts w:ascii="Goudy Stout" w:hAnsi="Goudy Stout"/>
          <w:sz w:val="44"/>
          <w:szCs w:val="44"/>
        </w:rPr>
      </w:pPr>
    </w:p>
    <w:p w:rsidR="00744429" w:rsidRPr="00744429" w:rsidRDefault="00744429" w:rsidP="00744429">
      <w:pPr>
        <w:spacing w:after="0"/>
        <w:jc w:val="center"/>
        <w:rPr>
          <w:rFonts w:ascii="Goudy Stout" w:hAnsi="Goudy Stout"/>
          <w:sz w:val="44"/>
          <w:szCs w:val="44"/>
        </w:rPr>
      </w:pPr>
      <w:r w:rsidRPr="00744429">
        <w:rPr>
          <w:rFonts w:ascii="Goudy Stout" w:hAnsi="Goudy Stout"/>
          <w:sz w:val="44"/>
          <w:szCs w:val="44"/>
        </w:rPr>
        <w:t>Fall</w:t>
      </w:r>
      <w:r w:rsidR="00D33C7D">
        <w:rPr>
          <w:rFonts w:ascii="Goudy Stout" w:hAnsi="Goudy Stout"/>
          <w:sz w:val="44"/>
          <w:szCs w:val="44"/>
        </w:rPr>
        <w:t xml:space="preserve"> 2012</w:t>
      </w:r>
    </w:p>
    <w:p w:rsidR="00744429" w:rsidRDefault="00744429" w:rsidP="00744429">
      <w:pPr>
        <w:spacing w:after="0"/>
        <w:jc w:val="center"/>
        <w:rPr>
          <w:rFonts w:ascii="Goudy Stout" w:hAnsi="Goudy Stout"/>
          <w:color w:val="FFFFFF" w:themeColor="background1"/>
          <w:sz w:val="28"/>
          <w:szCs w:val="28"/>
        </w:rPr>
      </w:pPr>
      <w:r>
        <w:rPr>
          <w:noProof/>
        </w:rPr>
        <w:drawing>
          <wp:anchor distT="0" distB="0" distL="114300" distR="114300" simplePos="0" relativeHeight="251660288" behindDoc="0" locked="0" layoutInCell="1" allowOverlap="1" wp14:anchorId="4C7CB99F" wp14:editId="67E9F6AE">
            <wp:simplePos x="0" y="0"/>
            <wp:positionH relativeFrom="column">
              <wp:posOffset>2894965</wp:posOffset>
            </wp:positionH>
            <wp:positionV relativeFrom="paragraph">
              <wp:posOffset>269240</wp:posOffset>
            </wp:positionV>
            <wp:extent cx="1652905" cy="2343150"/>
            <wp:effectExtent l="0" t="0" r="4445" b="0"/>
            <wp:wrapNone/>
            <wp:docPr id="2" name="coverImage" descr="The Li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Image" descr="The Lim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2905"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29" w:rsidRDefault="00744429" w:rsidP="00744429">
      <w:pPr>
        <w:spacing w:after="0"/>
        <w:rPr>
          <w:rFonts w:ascii="Goudy Stout" w:hAnsi="Goudy Stout"/>
          <w:color w:val="FFFFFF" w:themeColor="background1"/>
          <w:sz w:val="28"/>
          <w:szCs w:val="28"/>
        </w:rPr>
      </w:pPr>
      <w:r>
        <w:rPr>
          <w:noProof/>
        </w:rPr>
        <w:drawing>
          <wp:anchor distT="0" distB="0" distL="114300" distR="114300" simplePos="0" relativeHeight="251658240" behindDoc="1" locked="0" layoutInCell="1" allowOverlap="1" wp14:anchorId="0E3796A2" wp14:editId="059A6FA4">
            <wp:simplePos x="0" y="0"/>
            <wp:positionH relativeFrom="column">
              <wp:posOffset>27940</wp:posOffset>
            </wp:positionH>
            <wp:positionV relativeFrom="paragraph">
              <wp:posOffset>246380</wp:posOffset>
            </wp:positionV>
            <wp:extent cx="4348480" cy="2990850"/>
            <wp:effectExtent l="0" t="0" r="0" b="0"/>
            <wp:wrapNone/>
            <wp:docPr id="1" name="Picture 1" descr="C:\Users\etrowbridge\AppData\Local\Microsoft\Windows\Temporary Internet Files\Content.IE5\9F577LPU\MC9004399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rowbridge\AppData\Local\Microsoft\Windows\Temporary Internet Files\Content.IE5\9F577LPU\MC900439901[1].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480" cy="2990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udy Stout" w:hAnsi="Goudy Stout"/>
          <w:color w:val="FFFFFF" w:themeColor="background1"/>
          <w:sz w:val="28"/>
          <w:szCs w:val="28"/>
        </w:rPr>
        <w:t xml:space="preserve">            </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r>
        <w:rPr>
          <w:rFonts w:ascii="Goudy Stout" w:hAnsi="Goudy Stout"/>
          <w:color w:val="FFFFFF" w:themeColor="background1"/>
          <w:sz w:val="28"/>
          <w:szCs w:val="28"/>
        </w:rPr>
        <w:t xml:space="preserve">               </w:t>
      </w:r>
      <w:r w:rsidRPr="00744429">
        <w:rPr>
          <w:rFonts w:ascii="Goudy Stout" w:hAnsi="Goudy Stout"/>
          <w:color w:val="FFFFFF" w:themeColor="background1"/>
          <w:sz w:val="28"/>
          <w:szCs w:val="28"/>
        </w:rPr>
        <w:t>Online</w:t>
      </w: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744429">
      <w:pPr>
        <w:spacing w:after="0"/>
        <w:rPr>
          <w:rFonts w:ascii="Goudy Stout" w:hAnsi="Goudy Stout"/>
          <w:color w:val="FFFFFF" w:themeColor="background1"/>
          <w:sz w:val="28"/>
          <w:szCs w:val="28"/>
        </w:rPr>
      </w:pPr>
    </w:p>
    <w:p w:rsidR="00744429" w:rsidRDefault="00744429" w:rsidP="00D33C7D">
      <w:pPr>
        <w:spacing w:after="0"/>
        <w:jc w:val="center"/>
        <w:rPr>
          <w:rFonts w:ascii="Goudy Stout" w:hAnsi="Goudy Stout"/>
          <w:sz w:val="28"/>
          <w:szCs w:val="28"/>
        </w:rPr>
      </w:pPr>
      <w:r w:rsidRPr="00856689">
        <w:rPr>
          <w:rFonts w:ascii="Goudy Stout" w:hAnsi="Goudy Stout"/>
          <w:noProof/>
          <w:sz w:val="60"/>
          <w:szCs w:val="60"/>
        </w:rPr>
        <w:drawing>
          <wp:anchor distT="0" distB="0" distL="114300" distR="114300" simplePos="0" relativeHeight="251662336" behindDoc="1" locked="0" layoutInCell="1" allowOverlap="1" wp14:anchorId="0154B055" wp14:editId="28FD4AC7">
            <wp:simplePos x="0" y="0"/>
            <wp:positionH relativeFrom="column">
              <wp:posOffset>588236</wp:posOffset>
            </wp:positionH>
            <wp:positionV relativeFrom="paragraph">
              <wp:posOffset>252095</wp:posOffset>
            </wp:positionV>
            <wp:extent cx="3324225" cy="8782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24225" cy="878205"/>
                    </a:xfrm>
                    <a:prstGeom prst="rect">
                      <a:avLst/>
                    </a:prstGeom>
                  </pic:spPr>
                </pic:pic>
              </a:graphicData>
            </a:graphic>
            <wp14:sizeRelH relativeFrom="page">
              <wp14:pctWidth>0</wp14:pctWidth>
            </wp14:sizeRelH>
            <wp14:sizeRelV relativeFrom="page">
              <wp14:pctHeight>0</wp14:pctHeight>
            </wp14:sizeRelV>
          </wp:anchor>
        </w:drawing>
      </w:r>
      <w:r>
        <w:rPr>
          <w:rFonts w:ascii="Goudy Stout" w:hAnsi="Goudy Stout"/>
          <w:sz w:val="28"/>
          <w:szCs w:val="28"/>
        </w:rPr>
        <w:t>Welcome!</w:t>
      </w:r>
    </w:p>
    <w:p w:rsidR="00714405" w:rsidRDefault="00714405" w:rsidP="00744429">
      <w:pPr>
        <w:spacing w:after="0"/>
        <w:jc w:val="center"/>
        <w:rPr>
          <w:rFonts w:ascii="Goudy Stout" w:hAnsi="Goudy Stout"/>
          <w:sz w:val="28"/>
          <w:szCs w:val="28"/>
        </w:rPr>
      </w:pPr>
    </w:p>
    <w:p w:rsidR="00714405" w:rsidRDefault="00714405" w:rsidP="00744429">
      <w:pPr>
        <w:spacing w:after="0"/>
        <w:jc w:val="center"/>
        <w:rPr>
          <w:rFonts w:ascii="Goudy Stout" w:hAnsi="Goudy Stout"/>
          <w:sz w:val="28"/>
          <w:szCs w:val="28"/>
        </w:rPr>
      </w:pPr>
    </w:p>
    <w:p w:rsidR="00627102" w:rsidRDefault="00627102" w:rsidP="00D33C7D">
      <w:pPr>
        <w:spacing w:after="0" w:line="240" w:lineRule="auto"/>
        <w:jc w:val="center"/>
        <w:rPr>
          <w:b/>
          <w:sz w:val="28"/>
          <w:szCs w:val="28"/>
        </w:rPr>
      </w:pPr>
    </w:p>
    <w:p w:rsidR="00714405" w:rsidRDefault="00714405" w:rsidP="00D33C7D">
      <w:pPr>
        <w:spacing w:after="0" w:line="240" w:lineRule="auto"/>
        <w:jc w:val="center"/>
        <w:rPr>
          <w:b/>
          <w:sz w:val="28"/>
          <w:szCs w:val="28"/>
        </w:rPr>
      </w:pPr>
      <w:proofErr w:type="spellStart"/>
      <w:r w:rsidRPr="00714405">
        <w:rPr>
          <w:b/>
          <w:sz w:val="28"/>
          <w:szCs w:val="28"/>
        </w:rPr>
        <w:lastRenderedPageBreak/>
        <w:t>Collaborize</w:t>
      </w:r>
      <w:proofErr w:type="spellEnd"/>
      <w:r w:rsidRPr="00714405">
        <w:rPr>
          <w:b/>
          <w:sz w:val="28"/>
          <w:szCs w:val="28"/>
        </w:rPr>
        <w:t xml:space="preserve"> Classroom Book Club</w:t>
      </w:r>
    </w:p>
    <w:p w:rsidR="00714405" w:rsidRPr="00714405" w:rsidRDefault="00714405" w:rsidP="00714405">
      <w:pPr>
        <w:spacing w:after="0" w:line="240" w:lineRule="auto"/>
        <w:jc w:val="center"/>
        <w:rPr>
          <w:b/>
          <w:sz w:val="28"/>
          <w:szCs w:val="28"/>
        </w:rPr>
      </w:pPr>
    </w:p>
    <w:p w:rsidR="00714405" w:rsidRPr="00714405" w:rsidRDefault="00714405" w:rsidP="00714405">
      <w:pPr>
        <w:spacing w:after="0" w:line="240" w:lineRule="auto"/>
        <w:rPr>
          <w:sz w:val="24"/>
          <w:szCs w:val="24"/>
        </w:rPr>
      </w:pPr>
      <w:r w:rsidRPr="00714405">
        <w:rPr>
          <w:sz w:val="24"/>
          <w:szCs w:val="24"/>
        </w:rPr>
        <w:t>Welcome to our online book club! This is a space where we can have conversations about the books we read each month. Students, teachers and parents are welcome to join in these discussions.</w:t>
      </w:r>
    </w:p>
    <w:p w:rsidR="00714405" w:rsidRPr="00714405" w:rsidRDefault="00714405" w:rsidP="00714405">
      <w:pPr>
        <w:numPr>
          <w:ilvl w:val="0"/>
          <w:numId w:val="2"/>
        </w:numPr>
        <w:spacing w:after="0" w:line="240" w:lineRule="auto"/>
        <w:contextualSpacing/>
        <w:rPr>
          <w:sz w:val="24"/>
          <w:szCs w:val="24"/>
        </w:rPr>
      </w:pPr>
      <w:r w:rsidRPr="00714405">
        <w:rPr>
          <w:sz w:val="24"/>
          <w:szCs w:val="24"/>
        </w:rPr>
        <w:t>Once you sign-up in the library, you will be sent an invitation to join via email.</w:t>
      </w:r>
    </w:p>
    <w:p w:rsidR="00714405" w:rsidRPr="00714405" w:rsidRDefault="00714405" w:rsidP="00714405">
      <w:pPr>
        <w:numPr>
          <w:ilvl w:val="0"/>
          <w:numId w:val="2"/>
        </w:numPr>
        <w:spacing w:after="0" w:line="240" w:lineRule="auto"/>
        <w:contextualSpacing/>
        <w:rPr>
          <w:sz w:val="24"/>
          <w:szCs w:val="24"/>
        </w:rPr>
      </w:pPr>
      <w:r w:rsidRPr="00714405">
        <w:rPr>
          <w:sz w:val="24"/>
          <w:szCs w:val="24"/>
        </w:rPr>
        <w:t>There will</w:t>
      </w:r>
      <w:r>
        <w:rPr>
          <w:sz w:val="24"/>
          <w:szCs w:val="24"/>
        </w:rPr>
        <w:t xml:space="preserve"> be</w:t>
      </w:r>
      <w:r w:rsidR="007A774D">
        <w:rPr>
          <w:sz w:val="24"/>
          <w:szCs w:val="24"/>
        </w:rPr>
        <w:t xml:space="preserve"> an informational meeting</w:t>
      </w:r>
      <w:r>
        <w:rPr>
          <w:sz w:val="24"/>
          <w:szCs w:val="24"/>
        </w:rPr>
        <w:t xml:space="preserve"> at</w:t>
      </w:r>
      <w:r w:rsidRPr="00714405">
        <w:rPr>
          <w:sz w:val="24"/>
          <w:szCs w:val="24"/>
        </w:rPr>
        <w:t xml:space="preserve"> school </w:t>
      </w:r>
      <w:r w:rsidR="007F1AF3">
        <w:rPr>
          <w:sz w:val="24"/>
          <w:szCs w:val="24"/>
        </w:rPr>
        <w:t>during Channel One on October 8</w:t>
      </w:r>
      <w:r w:rsidR="007F1AF3" w:rsidRPr="007F1AF3">
        <w:rPr>
          <w:sz w:val="24"/>
          <w:szCs w:val="24"/>
          <w:vertAlign w:val="superscript"/>
        </w:rPr>
        <w:t>th</w:t>
      </w:r>
      <w:r w:rsidR="007F1AF3">
        <w:rPr>
          <w:sz w:val="24"/>
          <w:szCs w:val="24"/>
        </w:rPr>
        <w:t xml:space="preserve"> </w:t>
      </w:r>
      <w:r w:rsidRPr="00714405">
        <w:rPr>
          <w:sz w:val="24"/>
          <w:szCs w:val="24"/>
        </w:rPr>
        <w:t>to show you how to use th</w:t>
      </w:r>
      <w:r>
        <w:rPr>
          <w:sz w:val="24"/>
          <w:szCs w:val="24"/>
        </w:rPr>
        <w:t xml:space="preserve">e </w:t>
      </w:r>
      <w:proofErr w:type="spellStart"/>
      <w:r>
        <w:rPr>
          <w:sz w:val="24"/>
          <w:szCs w:val="24"/>
        </w:rPr>
        <w:t>Collaborize</w:t>
      </w:r>
      <w:proofErr w:type="spellEnd"/>
      <w:r>
        <w:rPr>
          <w:sz w:val="24"/>
          <w:szCs w:val="24"/>
        </w:rPr>
        <w:t xml:space="preserve"> Classroom website.</w:t>
      </w:r>
      <w:r w:rsidRPr="00714405">
        <w:rPr>
          <w:sz w:val="24"/>
          <w:szCs w:val="24"/>
        </w:rPr>
        <w:t xml:space="preserve"> </w:t>
      </w:r>
    </w:p>
    <w:p w:rsidR="00714405" w:rsidRPr="00714405" w:rsidRDefault="00714405" w:rsidP="00714405">
      <w:pPr>
        <w:spacing w:after="0" w:line="240" w:lineRule="auto"/>
        <w:rPr>
          <w:b/>
          <w:sz w:val="24"/>
          <w:szCs w:val="24"/>
        </w:rPr>
      </w:pPr>
      <w:r w:rsidRPr="00714405">
        <w:rPr>
          <w:b/>
          <w:sz w:val="24"/>
          <w:szCs w:val="24"/>
        </w:rPr>
        <w:t xml:space="preserve">Objectives: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Inspire a love of reading.</w:t>
      </w:r>
    </w:p>
    <w:p w:rsidR="00714405" w:rsidRPr="00714405" w:rsidRDefault="00714405" w:rsidP="00714405">
      <w:pPr>
        <w:numPr>
          <w:ilvl w:val="0"/>
          <w:numId w:val="1"/>
        </w:numPr>
        <w:spacing w:after="0" w:line="240" w:lineRule="auto"/>
        <w:contextualSpacing/>
        <w:rPr>
          <w:sz w:val="24"/>
          <w:szCs w:val="24"/>
        </w:rPr>
      </w:pPr>
      <w:r w:rsidRPr="00714405">
        <w:rPr>
          <w:sz w:val="24"/>
          <w:szCs w:val="24"/>
        </w:rPr>
        <w:t>Encourage students to read for pleasure.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Begin a thoughtful dialogue about literature.</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Provide students with an opportunity to think critically about literature and practice reading strategies. </w:t>
      </w:r>
    </w:p>
    <w:p w:rsidR="00714405" w:rsidRPr="00714405" w:rsidRDefault="00714405" w:rsidP="00714405">
      <w:pPr>
        <w:numPr>
          <w:ilvl w:val="0"/>
          <w:numId w:val="1"/>
        </w:numPr>
        <w:spacing w:after="0" w:line="240" w:lineRule="auto"/>
        <w:contextualSpacing/>
        <w:rPr>
          <w:sz w:val="24"/>
          <w:szCs w:val="24"/>
        </w:rPr>
      </w:pPr>
      <w:r w:rsidRPr="00714405">
        <w:rPr>
          <w:sz w:val="24"/>
          <w:szCs w:val="24"/>
        </w:rPr>
        <w:t xml:space="preserve">Build relationships between students, teachers and parents that will strengthen our school community. </w:t>
      </w:r>
    </w:p>
    <w:p w:rsidR="00714405" w:rsidRPr="00714405" w:rsidRDefault="00714405" w:rsidP="00714405">
      <w:pPr>
        <w:spacing w:after="0" w:line="240" w:lineRule="auto"/>
        <w:rPr>
          <w:sz w:val="24"/>
          <w:szCs w:val="24"/>
        </w:rPr>
      </w:pPr>
      <w:r w:rsidRPr="00714405">
        <w:rPr>
          <w:sz w:val="24"/>
          <w:szCs w:val="24"/>
        </w:rPr>
        <w:t xml:space="preserve">As we begin our discussions online it is important to remember that to be a successful book club we must respect each other. We may not always agree with one another’s perspectives or points of view, but we need to stay open-minded and supportive in our online dialogue. Remember that a variety of opinions will make our discussions interesting. </w:t>
      </w:r>
    </w:p>
    <w:p w:rsidR="00D33C7D" w:rsidRDefault="00D33C7D" w:rsidP="00714405">
      <w:pPr>
        <w:spacing w:after="0" w:line="240" w:lineRule="auto"/>
        <w:rPr>
          <w:sz w:val="24"/>
          <w:szCs w:val="24"/>
        </w:rPr>
      </w:pPr>
    </w:p>
    <w:p w:rsidR="00714405" w:rsidRPr="00714405" w:rsidRDefault="00714405" w:rsidP="00714405">
      <w:pPr>
        <w:spacing w:after="0" w:line="240" w:lineRule="auto"/>
        <w:rPr>
          <w:sz w:val="24"/>
          <w:szCs w:val="24"/>
        </w:rPr>
      </w:pPr>
      <w:r w:rsidRPr="00714405">
        <w:rPr>
          <w:sz w:val="24"/>
          <w:szCs w:val="24"/>
        </w:rPr>
        <w:t xml:space="preserve">Please review the following </w:t>
      </w:r>
      <w:r w:rsidRPr="00714405">
        <w:rPr>
          <w:b/>
          <w:sz w:val="24"/>
          <w:szCs w:val="24"/>
        </w:rPr>
        <w:t>expectations for online communication</w:t>
      </w:r>
      <w:r w:rsidRPr="00714405">
        <w:rPr>
          <w:sz w:val="24"/>
          <w:szCs w:val="24"/>
        </w:rPr>
        <w:t>:</w:t>
      </w:r>
    </w:p>
    <w:p w:rsidR="00714405" w:rsidRPr="00714405" w:rsidRDefault="00714405" w:rsidP="00714405">
      <w:pPr>
        <w:numPr>
          <w:ilvl w:val="0"/>
          <w:numId w:val="2"/>
        </w:numPr>
        <w:spacing w:after="0" w:line="240" w:lineRule="auto"/>
        <w:contextualSpacing/>
        <w:rPr>
          <w:sz w:val="24"/>
          <w:szCs w:val="24"/>
        </w:rPr>
      </w:pPr>
      <w:r w:rsidRPr="00714405">
        <w:rPr>
          <w:bCs/>
          <w:sz w:val="24"/>
          <w:szCs w:val="24"/>
        </w:rPr>
        <w:t>Use each other’s names.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Be considerate.</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Ask questions.</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Listen to all the ideas presented and stay open-minded. </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Respond instead of reacting.</w:t>
      </w:r>
    </w:p>
    <w:p w:rsidR="00714405" w:rsidRPr="00714405"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Reread your messages before sending to avoid confusion. </w:t>
      </w:r>
    </w:p>
    <w:p w:rsidR="00714405" w:rsidRPr="00A62FA9" w:rsidRDefault="00714405" w:rsidP="00714405">
      <w:pPr>
        <w:numPr>
          <w:ilvl w:val="0"/>
          <w:numId w:val="2"/>
        </w:numPr>
        <w:spacing w:after="0" w:line="240" w:lineRule="auto"/>
        <w:contextualSpacing/>
        <w:rPr>
          <w:sz w:val="24"/>
          <w:szCs w:val="24"/>
        </w:rPr>
      </w:pPr>
      <w:r w:rsidRPr="00714405">
        <w:rPr>
          <w:rFonts w:cs="Verdana"/>
          <w:bCs/>
          <w:color w:val="000000"/>
          <w:sz w:val="24"/>
          <w:szCs w:val="21"/>
        </w:rPr>
        <w:t xml:space="preserve">Actively engage in the conversation by posting thoughtful responses to the questions and replying to the other members of our book club. </w:t>
      </w:r>
    </w:p>
    <w:p w:rsidR="00627102" w:rsidRDefault="00627102" w:rsidP="00E42721">
      <w:pPr>
        <w:spacing w:after="0" w:line="240" w:lineRule="auto"/>
        <w:ind w:left="360"/>
        <w:jc w:val="center"/>
        <w:rPr>
          <w:rFonts w:ascii="Georgia" w:hAnsi="Georgia"/>
          <w:b/>
          <w:sz w:val="24"/>
          <w:szCs w:val="24"/>
        </w:rPr>
      </w:pPr>
    </w:p>
    <w:p w:rsidR="00627102" w:rsidRDefault="00627102" w:rsidP="00E42721">
      <w:pPr>
        <w:spacing w:after="0" w:line="240" w:lineRule="auto"/>
        <w:ind w:left="360"/>
        <w:jc w:val="center"/>
        <w:rPr>
          <w:rFonts w:ascii="Georgia" w:hAnsi="Georgia"/>
          <w:b/>
          <w:sz w:val="24"/>
          <w:szCs w:val="24"/>
        </w:rPr>
      </w:pPr>
    </w:p>
    <w:p w:rsidR="00E42721" w:rsidRPr="00E42721" w:rsidRDefault="00E42721" w:rsidP="00E42721">
      <w:pPr>
        <w:spacing w:after="0" w:line="240" w:lineRule="auto"/>
        <w:ind w:left="360"/>
        <w:jc w:val="center"/>
        <w:rPr>
          <w:rFonts w:ascii="Georgia" w:hAnsi="Georgia"/>
          <w:b/>
          <w:sz w:val="24"/>
          <w:szCs w:val="24"/>
        </w:rPr>
      </w:pPr>
      <w:r w:rsidRPr="00E42721">
        <w:rPr>
          <w:rFonts w:ascii="Georgia" w:hAnsi="Georgia"/>
          <w:b/>
          <w:sz w:val="24"/>
          <w:szCs w:val="24"/>
        </w:rPr>
        <w:lastRenderedPageBreak/>
        <w:t>What We’re Reading</w:t>
      </w:r>
    </w:p>
    <w:p w:rsidR="00E42721" w:rsidRPr="00E42721" w:rsidRDefault="00E42721" w:rsidP="00E42721">
      <w:pPr>
        <w:spacing w:after="0" w:line="240" w:lineRule="auto"/>
        <w:ind w:left="360"/>
        <w:rPr>
          <w:rFonts w:ascii="Georgia" w:hAnsi="Georgia"/>
          <w:sz w:val="24"/>
          <w:szCs w:val="24"/>
        </w:rPr>
      </w:pPr>
    </w:p>
    <w:p w:rsidR="00E42721" w:rsidRPr="00E42721" w:rsidRDefault="00E42721" w:rsidP="00E42721">
      <w:pPr>
        <w:spacing w:after="0" w:line="240" w:lineRule="auto"/>
        <w:ind w:left="360"/>
        <w:rPr>
          <w:rFonts w:ascii="Georgia" w:hAnsi="Georgia"/>
          <w:sz w:val="24"/>
          <w:szCs w:val="24"/>
        </w:rPr>
      </w:pPr>
      <w:r w:rsidRPr="00E42721">
        <w:rPr>
          <w:rFonts w:ascii="Georgia" w:hAnsi="Georgia"/>
          <w:i/>
          <w:sz w:val="24"/>
          <w:szCs w:val="24"/>
          <w:u w:val="single"/>
        </w:rPr>
        <w:t>The Limit</w:t>
      </w:r>
      <w:r w:rsidRPr="00E42721">
        <w:rPr>
          <w:rFonts w:ascii="Georgia" w:hAnsi="Georgia"/>
          <w:sz w:val="24"/>
          <w:szCs w:val="24"/>
        </w:rPr>
        <w:t xml:space="preserve"> by Kristen Landon</w:t>
      </w:r>
    </w:p>
    <w:p w:rsidR="00E42721" w:rsidRPr="00E42721" w:rsidRDefault="00E42721" w:rsidP="00E42721">
      <w:pPr>
        <w:spacing w:after="0" w:line="240" w:lineRule="auto"/>
        <w:ind w:left="360"/>
        <w:rPr>
          <w:rFonts w:ascii="Georgia" w:hAnsi="Georgia"/>
          <w:sz w:val="24"/>
          <w:szCs w:val="24"/>
        </w:rPr>
      </w:pPr>
    </w:p>
    <w:p w:rsidR="00E42721" w:rsidRPr="00E42721" w:rsidRDefault="00E42721" w:rsidP="00E42721">
      <w:pPr>
        <w:spacing w:after="0" w:line="240" w:lineRule="auto"/>
        <w:ind w:left="360"/>
        <w:rPr>
          <w:rFonts w:ascii="Georgia" w:hAnsi="Georgia"/>
          <w:sz w:val="24"/>
          <w:szCs w:val="24"/>
        </w:rPr>
      </w:pPr>
      <w:r w:rsidRPr="00E42721">
        <w:rPr>
          <w:rFonts w:ascii="Georgia" w:hAnsi="Georgia"/>
          <w:sz w:val="24"/>
          <w:szCs w:val="24"/>
        </w:rPr>
        <w:t xml:space="preserve">We will be reading </w:t>
      </w:r>
      <w:r w:rsidRPr="00E42721">
        <w:rPr>
          <w:rFonts w:ascii="Georgia" w:hAnsi="Georgia"/>
          <w:i/>
          <w:sz w:val="24"/>
          <w:szCs w:val="24"/>
        </w:rPr>
        <w:t>The Limit</w:t>
      </w:r>
      <w:r w:rsidRPr="00E42721">
        <w:rPr>
          <w:rFonts w:ascii="Georgia" w:hAnsi="Georgia"/>
          <w:sz w:val="24"/>
          <w:szCs w:val="24"/>
        </w:rPr>
        <w:t xml:space="preserve"> for the next 5 weeks. Please try to follow along as best as you can. It is ok to read ahead as long as you don’t give the plot away to those who are following this schedule. If you are having difficulties, please let me know and I will help you. </w:t>
      </w:r>
    </w:p>
    <w:p w:rsidR="00E42721" w:rsidRPr="00E42721" w:rsidRDefault="00E42721" w:rsidP="00E42721">
      <w:pPr>
        <w:spacing w:after="0" w:line="240" w:lineRule="auto"/>
        <w:ind w:left="360"/>
        <w:rPr>
          <w:rFonts w:ascii="Georgia" w:hAnsi="Georgia"/>
          <w:sz w:val="24"/>
          <w:szCs w:val="24"/>
        </w:rPr>
      </w:pPr>
    </w:p>
    <w:p w:rsidR="00E42721" w:rsidRPr="00E42721" w:rsidRDefault="00627102" w:rsidP="00E42721">
      <w:pPr>
        <w:spacing w:after="0" w:line="240" w:lineRule="auto"/>
        <w:ind w:left="360"/>
        <w:rPr>
          <w:rFonts w:ascii="Georgia" w:hAnsi="Georgia"/>
          <w:sz w:val="24"/>
          <w:szCs w:val="24"/>
        </w:rPr>
      </w:pPr>
      <w:r>
        <w:rPr>
          <w:rFonts w:ascii="Georgia" w:hAnsi="Georgia"/>
          <w:sz w:val="24"/>
          <w:szCs w:val="24"/>
        </w:rPr>
        <w:t>D</w:t>
      </w:r>
      <w:r w:rsidR="00E42721" w:rsidRPr="00E42721">
        <w:rPr>
          <w:rFonts w:ascii="Georgia" w:hAnsi="Georgia"/>
          <w:sz w:val="24"/>
          <w:szCs w:val="24"/>
        </w:rPr>
        <w:t xml:space="preserve">iscussion questions should be posted on </w:t>
      </w:r>
      <w:r w:rsidR="00576FDF">
        <w:rPr>
          <w:rFonts w:ascii="Georgia" w:hAnsi="Georgia"/>
          <w:sz w:val="24"/>
          <w:szCs w:val="24"/>
        </w:rPr>
        <w:t xml:space="preserve">the website </w:t>
      </w:r>
      <w:r w:rsidR="00E42721" w:rsidRPr="00E42721">
        <w:rPr>
          <w:rFonts w:ascii="Georgia" w:hAnsi="Georgia"/>
          <w:sz w:val="24"/>
          <w:szCs w:val="24"/>
        </w:rPr>
        <w:t>Monday mornings.</w:t>
      </w:r>
      <w:r>
        <w:rPr>
          <w:rFonts w:ascii="Georgia" w:hAnsi="Georgia"/>
          <w:sz w:val="24"/>
          <w:szCs w:val="24"/>
        </w:rPr>
        <w:t xml:space="preserve"> If you do not have Internet access at home, you may use the library computers before &amp; after school.</w:t>
      </w:r>
    </w:p>
    <w:p w:rsidR="00E42721" w:rsidRPr="00E42721" w:rsidRDefault="00E42721" w:rsidP="00E42721">
      <w:pPr>
        <w:spacing w:after="0" w:line="240" w:lineRule="auto"/>
        <w:ind w:left="360"/>
        <w:rPr>
          <w:rFonts w:ascii="Georgia" w:hAnsi="Georgia"/>
          <w:sz w:val="24"/>
          <w:szCs w:val="24"/>
        </w:rPr>
      </w:pPr>
    </w:p>
    <w:p w:rsidR="00E42721" w:rsidRPr="00F73E51" w:rsidRDefault="00F73E51" w:rsidP="00F73E51">
      <w:pPr>
        <w:spacing w:after="0" w:line="240" w:lineRule="auto"/>
        <w:ind w:left="360"/>
        <w:rPr>
          <w:rFonts w:ascii="Georgia" w:hAnsi="Georgia"/>
          <w:b/>
          <w:sz w:val="24"/>
          <w:szCs w:val="24"/>
        </w:rPr>
      </w:pPr>
      <w:r w:rsidRPr="00F73E51">
        <w:rPr>
          <w:rFonts w:ascii="Georgia" w:hAnsi="Georgia"/>
          <w:b/>
          <w:i/>
          <w:sz w:val="24"/>
          <w:szCs w:val="24"/>
        </w:rPr>
        <w:t>The Limit</w:t>
      </w:r>
      <w:r w:rsidRPr="00F73E51">
        <w:rPr>
          <w:rFonts w:ascii="Georgia" w:hAnsi="Georgia"/>
          <w:b/>
          <w:sz w:val="24"/>
          <w:szCs w:val="24"/>
        </w:rPr>
        <w:t xml:space="preserve"> Reading Schedule:</w:t>
      </w:r>
    </w:p>
    <w:tbl>
      <w:tblPr>
        <w:tblStyle w:val="TableGrid"/>
        <w:tblW w:w="0" w:type="auto"/>
        <w:tblInd w:w="558" w:type="dxa"/>
        <w:tblLook w:val="04A0" w:firstRow="1" w:lastRow="0" w:firstColumn="1" w:lastColumn="0" w:noHBand="0" w:noVBand="1"/>
      </w:tblPr>
      <w:tblGrid>
        <w:gridCol w:w="1260"/>
        <w:gridCol w:w="2700"/>
        <w:gridCol w:w="1980"/>
      </w:tblGrid>
      <w:tr w:rsidR="00F73E51" w:rsidTr="00C3005E">
        <w:tc>
          <w:tcPr>
            <w:tcW w:w="1260" w:type="dxa"/>
          </w:tcPr>
          <w:p w:rsidR="00F73E51" w:rsidRDefault="00F73E51" w:rsidP="00E42721">
            <w:pPr>
              <w:rPr>
                <w:rFonts w:ascii="Georgia" w:hAnsi="Georgia"/>
                <w:sz w:val="24"/>
                <w:szCs w:val="24"/>
              </w:rPr>
            </w:pPr>
            <w:r>
              <w:rPr>
                <w:rFonts w:ascii="Georgia" w:hAnsi="Georgia"/>
                <w:sz w:val="24"/>
                <w:szCs w:val="24"/>
              </w:rPr>
              <w:t>Week #1</w:t>
            </w:r>
          </w:p>
        </w:tc>
        <w:tc>
          <w:tcPr>
            <w:tcW w:w="2700" w:type="dxa"/>
          </w:tcPr>
          <w:p w:rsidR="00F73E51" w:rsidRDefault="00F73E51" w:rsidP="00F73E51">
            <w:pPr>
              <w:jc w:val="center"/>
              <w:rPr>
                <w:rFonts w:ascii="Georgia" w:hAnsi="Georgia"/>
                <w:sz w:val="24"/>
                <w:szCs w:val="24"/>
              </w:rPr>
            </w:pPr>
            <w:r>
              <w:rPr>
                <w:rFonts w:ascii="Georgia" w:hAnsi="Georgia"/>
                <w:sz w:val="24"/>
                <w:szCs w:val="24"/>
              </w:rPr>
              <w:t>October 8-14</w:t>
            </w:r>
          </w:p>
        </w:tc>
        <w:tc>
          <w:tcPr>
            <w:tcW w:w="1980" w:type="dxa"/>
          </w:tcPr>
          <w:p w:rsidR="00C3005E" w:rsidRDefault="00F73E51" w:rsidP="00E42721">
            <w:pPr>
              <w:rPr>
                <w:rFonts w:ascii="Georgia" w:hAnsi="Georgia"/>
                <w:sz w:val="24"/>
                <w:szCs w:val="24"/>
              </w:rPr>
            </w:pPr>
            <w:r>
              <w:rPr>
                <w:rFonts w:ascii="Georgia" w:hAnsi="Georgia"/>
                <w:sz w:val="24"/>
                <w:szCs w:val="24"/>
              </w:rPr>
              <w:t xml:space="preserve">Chapters </w:t>
            </w:r>
            <w:r w:rsidR="00C3005E">
              <w:rPr>
                <w:rFonts w:ascii="Georgia" w:hAnsi="Georgia"/>
                <w:sz w:val="24"/>
                <w:szCs w:val="24"/>
              </w:rPr>
              <w:t>1 - 5</w:t>
            </w:r>
          </w:p>
        </w:tc>
      </w:tr>
      <w:tr w:rsidR="00F73E51" w:rsidTr="00C3005E">
        <w:tc>
          <w:tcPr>
            <w:tcW w:w="1260" w:type="dxa"/>
            <w:shd w:val="clear" w:color="auto" w:fill="D9D9D9" w:themeFill="background1" w:themeFillShade="D9"/>
          </w:tcPr>
          <w:p w:rsidR="00F73E51" w:rsidRDefault="00F73E51" w:rsidP="00E42721">
            <w:pPr>
              <w:rPr>
                <w:rFonts w:ascii="Georgia" w:hAnsi="Georgia"/>
                <w:sz w:val="24"/>
                <w:szCs w:val="24"/>
              </w:rPr>
            </w:pPr>
            <w:r>
              <w:rPr>
                <w:rFonts w:ascii="Georgia" w:hAnsi="Georgia"/>
                <w:sz w:val="24"/>
                <w:szCs w:val="24"/>
              </w:rPr>
              <w:t>Week #2</w:t>
            </w:r>
          </w:p>
        </w:tc>
        <w:tc>
          <w:tcPr>
            <w:tcW w:w="2700" w:type="dxa"/>
            <w:shd w:val="clear" w:color="auto" w:fill="D9D9D9" w:themeFill="background1" w:themeFillShade="D9"/>
          </w:tcPr>
          <w:p w:rsidR="00F73E51" w:rsidRDefault="00F73E51" w:rsidP="00F73E51">
            <w:pPr>
              <w:jc w:val="center"/>
              <w:rPr>
                <w:rFonts w:ascii="Georgia" w:hAnsi="Georgia"/>
                <w:sz w:val="24"/>
                <w:szCs w:val="24"/>
              </w:rPr>
            </w:pPr>
            <w:r>
              <w:rPr>
                <w:rFonts w:ascii="Georgia" w:hAnsi="Georgia"/>
                <w:sz w:val="24"/>
                <w:szCs w:val="24"/>
              </w:rPr>
              <w:t>October 15-21</w:t>
            </w:r>
          </w:p>
        </w:tc>
        <w:tc>
          <w:tcPr>
            <w:tcW w:w="1980" w:type="dxa"/>
            <w:shd w:val="clear" w:color="auto" w:fill="D9D9D9" w:themeFill="background1" w:themeFillShade="D9"/>
          </w:tcPr>
          <w:p w:rsidR="00F73E51" w:rsidRDefault="00F73E51" w:rsidP="00E42721">
            <w:pPr>
              <w:rPr>
                <w:rFonts w:ascii="Georgia" w:hAnsi="Georgia"/>
                <w:sz w:val="24"/>
                <w:szCs w:val="24"/>
              </w:rPr>
            </w:pPr>
            <w:r>
              <w:rPr>
                <w:rFonts w:ascii="Georgia" w:hAnsi="Georgia"/>
                <w:sz w:val="24"/>
                <w:szCs w:val="24"/>
              </w:rPr>
              <w:t>Chapters</w:t>
            </w:r>
            <w:r w:rsidR="00C3005E">
              <w:rPr>
                <w:rFonts w:ascii="Georgia" w:hAnsi="Georgia"/>
                <w:sz w:val="24"/>
                <w:szCs w:val="24"/>
              </w:rPr>
              <w:t xml:space="preserve"> 6 - 10</w:t>
            </w:r>
          </w:p>
        </w:tc>
      </w:tr>
      <w:tr w:rsidR="00F73E51" w:rsidTr="00C3005E">
        <w:tc>
          <w:tcPr>
            <w:tcW w:w="1260" w:type="dxa"/>
          </w:tcPr>
          <w:p w:rsidR="00F73E51" w:rsidRDefault="00F73E51" w:rsidP="00E42721">
            <w:pPr>
              <w:rPr>
                <w:rFonts w:ascii="Georgia" w:hAnsi="Georgia"/>
                <w:sz w:val="24"/>
                <w:szCs w:val="24"/>
              </w:rPr>
            </w:pPr>
            <w:r>
              <w:rPr>
                <w:rFonts w:ascii="Georgia" w:hAnsi="Georgia"/>
                <w:sz w:val="24"/>
                <w:szCs w:val="24"/>
              </w:rPr>
              <w:t>Week #3</w:t>
            </w:r>
          </w:p>
        </w:tc>
        <w:tc>
          <w:tcPr>
            <w:tcW w:w="2700" w:type="dxa"/>
          </w:tcPr>
          <w:p w:rsidR="00F73E51" w:rsidRDefault="00F73E51" w:rsidP="00F73E51">
            <w:pPr>
              <w:jc w:val="center"/>
              <w:rPr>
                <w:rFonts w:ascii="Georgia" w:hAnsi="Georgia"/>
                <w:sz w:val="24"/>
                <w:szCs w:val="24"/>
              </w:rPr>
            </w:pPr>
            <w:r>
              <w:rPr>
                <w:rFonts w:ascii="Georgia" w:hAnsi="Georgia"/>
                <w:sz w:val="24"/>
                <w:szCs w:val="24"/>
              </w:rPr>
              <w:t>October 22-28</w:t>
            </w:r>
          </w:p>
        </w:tc>
        <w:tc>
          <w:tcPr>
            <w:tcW w:w="1980" w:type="dxa"/>
          </w:tcPr>
          <w:p w:rsidR="00F73E51" w:rsidRDefault="00F73E51" w:rsidP="00E42721">
            <w:pPr>
              <w:rPr>
                <w:rFonts w:ascii="Georgia" w:hAnsi="Georgia"/>
                <w:sz w:val="24"/>
                <w:szCs w:val="24"/>
              </w:rPr>
            </w:pPr>
            <w:r>
              <w:rPr>
                <w:rFonts w:ascii="Georgia" w:hAnsi="Georgia"/>
                <w:sz w:val="24"/>
                <w:szCs w:val="24"/>
              </w:rPr>
              <w:t>Chapters</w:t>
            </w:r>
            <w:r w:rsidR="00C3005E">
              <w:rPr>
                <w:rFonts w:ascii="Georgia" w:hAnsi="Georgia"/>
                <w:sz w:val="24"/>
                <w:szCs w:val="24"/>
              </w:rPr>
              <w:t xml:space="preserve"> 11 - 15</w:t>
            </w:r>
          </w:p>
        </w:tc>
      </w:tr>
      <w:tr w:rsidR="00F73E51" w:rsidTr="00C3005E">
        <w:tc>
          <w:tcPr>
            <w:tcW w:w="1260" w:type="dxa"/>
            <w:shd w:val="clear" w:color="auto" w:fill="D9D9D9" w:themeFill="background1" w:themeFillShade="D9"/>
          </w:tcPr>
          <w:p w:rsidR="00F73E51" w:rsidRDefault="00F73E51" w:rsidP="00E42721">
            <w:pPr>
              <w:rPr>
                <w:rFonts w:ascii="Georgia" w:hAnsi="Georgia"/>
                <w:sz w:val="24"/>
                <w:szCs w:val="24"/>
              </w:rPr>
            </w:pPr>
            <w:r>
              <w:rPr>
                <w:rFonts w:ascii="Georgia" w:hAnsi="Georgia"/>
                <w:sz w:val="24"/>
                <w:szCs w:val="24"/>
              </w:rPr>
              <w:t>Week #4</w:t>
            </w:r>
          </w:p>
        </w:tc>
        <w:tc>
          <w:tcPr>
            <w:tcW w:w="2700" w:type="dxa"/>
            <w:shd w:val="clear" w:color="auto" w:fill="D9D9D9" w:themeFill="background1" w:themeFillShade="D9"/>
          </w:tcPr>
          <w:p w:rsidR="00F73E51" w:rsidRDefault="00F73E51" w:rsidP="00F73E51">
            <w:pPr>
              <w:jc w:val="center"/>
              <w:rPr>
                <w:rFonts w:ascii="Georgia" w:hAnsi="Georgia"/>
                <w:sz w:val="24"/>
                <w:szCs w:val="24"/>
              </w:rPr>
            </w:pPr>
            <w:r>
              <w:rPr>
                <w:rFonts w:ascii="Georgia" w:hAnsi="Georgia"/>
                <w:sz w:val="24"/>
                <w:szCs w:val="24"/>
              </w:rPr>
              <w:t>October 29-Nov. 4</w:t>
            </w:r>
          </w:p>
        </w:tc>
        <w:tc>
          <w:tcPr>
            <w:tcW w:w="1980" w:type="dxa"/>
            <w:shd w:val="clear" w:color="auto" w:fill="D9D9D9" w:themeFill="background1" w:themeFillShade="D9"/>
          </w:tcPr>
          <w:p w:rsidR="00F73E51" w:rsidRDefault="00F73E51" w:rsidP="00E42721">
            <w:pPr>
              <w:rPr>
                <w:rFonts w:ascii="Georgia" w:hAnsi="Georgia"/>
                <w:sz w:val="24"/>
                <w:szCs w:val="24"/>
              </w:rPr>
            </w:pPr>
            <w:r>
              <w:rPr>
                <w:rFonts w:ascii="Georgia" w:hAnsi="Georgia"/>
                <w:sz w:val="24"/>
                <w:szCs w:val="24"/>
              </w:rPr>
              <w:t>Chapters</w:t>
            </w:r>
            <w:r w:rsidR="00C3005E">
              <w:rPr>
                <w:rFonts w:ascii="Georgia" w:hAnsi="Georgia"/>
                <w:sz w:val="24"/>
                <w:szCs w:val="24"/>
              </w:rPr>
              <w:t xml:space="preserve"> 16 - 20</w:t>
            </w:r>
          </w:p>
        </w:tc>
      </w:tr>
      <w:tr w:rsidR="00F73E51" w:rsidTr="00C3005E">
        <w:tc>
          <w:tcPr>
            <w:tcW w:w="1260" w:type="dxa"/>
          </w:tcPr>
          <w:p w:rsidR="00F73E51" w:rsidRDefault="00F73E51" w:rsidP="00E42721">
            <w:pPr>
              <w:rPr>
                <w:rFonts w:ascii="Georgia" w:hAnsi="Georgia"/>
                <w:sz w:val="24"/>
                <w:szCs w:val="24"/>
              </w:rPr>
            </w:pPr>
            <w:r>
              <w:rPr>
                <w:rFonts w:ascii="Georgia" w:hAnsi="Georgia"/>
                <w:sz w:val="24"/>
                <w:szCs w:val="24"/>
              </w:rPr>
              <w:t>Week #5</w:t>
            </w:r>
          </w:p>
        </w:tc>
        <w:tc>
          <w:tcPr>
            <w:tcW w:w="2700" w:type="dxa"/>
          </w:tcPr>
          <w:p w:rsidR="00F73E51" w:rsidRDefault="00F73E51" w:rsidP="00F73E51">
            <w:pPr>
              <w:jc w:val="center"/>
              <w:rPr>
                <w:rFonts w:ascii="Georgia" w:hAnsi="Georgia"/>
                <w:sz w:val="24"/>
                <w:szCs w:val="24"/>
              </w:rPr>
            </w:pPr>
            <w:r>
              <w:rPr>
                <w:rFonts w:ascii="Georgia" w:hAnsi="Georgia"/>
                <w:sz w:val="24"/>
                <w:szCs w:val="24"/>
              </w:rPr>
              <w:t>November 5-11</w:t>
            </w:r>
          </w:p>
        </w:tc>
        <w:tc>
          <w:tcPr>
            <w:tcW w:w="1980" w:type="dxa"/>
          </w:tcPr>
          <w:p w:rsidR="00F73E51" w:rsidRDefault="00F73E51" w:rsidP="00E42721">
            <w:pPr>
              <w:rPr>
                <w:rFonts w:ascii="Georgia" w:hAnsi="Georgia"/>
                <w:sz w:val="24"/>
                <w:szCs w:val="24"/>
              </w:rPr>
            </w:pPr>
            <w:r>
              <w:rPr>
                <w:rFonts w:ascii="Georgia" w:hAnsi="Georgia"/>
                <w:sz w:val="24"/>
                <w:szCs w:val="24"/>
              </w:rPr>
              <w:t>Chapters</w:t>
            </w:r>
            <w:r w:rsidR="00C3005E">
              <w:rPr>
                <w:rFonts w:ascii="Georgia" w:hAnsi="Georgia"/>
                <w:sz w:val="24"/>
                <w:szCs w:val="24"/>
              </w:rPr>
              <w:t xml:space="preserve"> 21 - 26</w:t>
            </w:r>
          </w:p>
        </w:tc>
      </w:tr>
    </w:tbl>
    <w:p w:rsidR="00E42721" w:rsidRPr="00E42721" w:rsidRDefault="00E42721" w:rsidP="00576FDF">
      <w:pPr>
        <w:spacing w:after="0" w:line="240" w:lineRule="auto"/>
        <w:rPr>
          <w:rFonts w:ascii="Georgia" w:hAnsi="Georgia"/>
          <w:sz w:val="24"/>
          <w:szCs w:val="24"/>
        </w:rPr>
      </w:pPr>
    </w:p>
    <w:p w:rsidR="00B400E4" w:rsidRPr="00E42721" w:rsidRDefault="00E42721" w:rsidP="00B400E4">
      <w:pPr>
        <w:spacing w:after="0" w:line="240" w:lineRule="auto"/>
        <w:contextualSpacing/>
        <w:jc w:val="center"/>
        <w:rPr>
          <w:rFonts w:ascii="Georgia" w:hAnsi="Georgia"/>
          <w:b/>
          <w:sz w:val="24"/>
          <w:szCs w:val="24"/>
        </w:rPr>
      </w:pPr>
      <w:r w:rsidRPr="00E42721">
        <w:rPr>
          <w:rFonts w:ascii="Georgia" w:hAnsi="Georgia"/>
          <w:b/>
          <w:sz w:val="24"/>
          <w:szCs w:val="24"/>
        </w:rPr>
        <w:t xml:space="preserve">FACE-TO-FACE </w:t>
      </w:r>
      <w:r w:rsidR="00B400E4" w:rsidRPr="00E42721">
        <w:rPr>
          <w:rFonts w:ascii="Georgia" w:hAnsi="Georgia"/>
          <w:b/>
          <w:sz w:val="24"/>
          <w:szCs w:val="24"/>
        </w:rPr>
        <w:t>MEETINGS</w:t>
      </w:r>
    </w:p>
    <w:p w:rsidR="00E42721" w:rsidRDefault="00E42721" w:rsidP="00B400E4">
      <w:pPr>
        <w:spacing w:after="0" w:line="240" w:lineRule="auto"/>
        <w:contextualSpacing/>
        <w:jc w:val="center"/>
        <w:rPr>
          <w:rFonts w:ascii="Georgia" w:hAnsi="Georgia"/>
          <w:sz w:val="24"/>
          <w:szCs w:val="24"/>
        </w:rPr>
      </w:pPr>
    </w:p>
    <w:tbl>
      <w:tblPr>
        <w:tblStyle w:val="TableGrid"/>
        <w:tblW w:w="0" w:type="auto"/>
        <w:tblLook w:val="04A0" w:firstRow="1" w:lastRow="0" w:firstColumn="1" w:lastColumn="0" w:noHBand="0" w:noVBand="1"/>
      </w:tblPr>
      <w:tblGrid>
        <w:gridCol w:w="2126"/>
        <w:gridCol w:w="2532"/>
        <w:gridCol w:w="2398"/>
      </w:tblGrid>
      <w:tr w:rsidR="00E42721" w:rsidTr="007F1AF3">
        <w:tc>
          <w:tcPr>
            <w:tcW w:w="4658" w:type="dxa"/>
            <w:gridSpan w:val="2"/>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DAY</w:t>
            </w:r>
          </w:p>
        </w:tc>
        <w:tc>
          <w:tcPr>
            <w:tcW w:w="2398" w:type="dxa"/>
          </w:tcPr>
          <w:p w:rsidR="00E42721" w:rsidRPr="00E42721" w:rsidRDefault="00E42721" w:rsidP="00B400E4">
            <w:pPr>
              <w:contextualSpacing/>
              <w:jc w:val="center"/>
              <w:rPr>
                <w:rFonts w:ascii="Georgia" w:hAnsi="Georgia"/>
                <w:b/>
                <w:sz w:val="24"/>
                <w:szCs w:val="24"/>
              </w:rPr>
            </w:pPr>
            <w:r w:rsidRPr="00E42721">
              <w:rPr>
                <w:rFonts w:ascii="Georgia" w:hAnsi="Georgia"/>
                <w:b/>
                <w:sz w:val="24"/>
                <w:szCs w:val="24"/>
              </w:rPr>
              <w:t>TIME</w:t>
            </w:r>
          </w:p>
        </w:tc>
      </w:tr>
      <w:tr w:rsidR="00E42721" w:rsidTr="00E42721">
        <w:tc>
          <w:tcPr>
            <w:tcW w:w="2126"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MONDAY</w:t>
            </w:r>
          </w:p>
        </w:tc>
        <w:tc>
          <w:tcPr>
            <w:tcW w:w="2532"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October 8</w:t>
            </w:r>
            <w:r w:rsidRPr="001D016B">
              <w:rPr>
                <w:rFonts w:ascii="Georgia" w:hAnsi="Georgia"/>
                <w:sz w:val="24"/>
                <w:szCs w:val="24"/>
                <w:vertAlign w:val="superscript"/>
              </w:rPr>
              <w:t>th</w:t>
            </w:r>
            <w:r>
              <w:rPr>
                <w:rFonts w:ascii="Georgia" w:hAnsi="Georgia"/>
                <w:sz w:val="24"/>
                <w:szCs w:val="24"/>
              </w:rPr>
              <w:t xml:space="preserve"> </w:t>
            </w:r>
          </w:p>
        </w:tc>
        <w:tc>
          <w:tcPr>
            <w:tcW w:w="2398" w:type="dxa"/>
            <w:shd w:val="clear" w:color="auto" w:fill="D9D9D9" w:themeFill="background1" w:themeFillShade="D9"/>
          </w:tcPr>
          <w:p w:rsidR="00E42721" w:rsidRDefault="00E42721" w:rsidP="001D016B">
            <w:pPr>
              <w:contextualSpacing/>
              <w:jc w:val="center"/>
              <w:rPr>
                <w:rFonts w:ascii="Georgia" w:hAnsi="Georgia"/>
                <w:sz w:val="24"/>
                <w:szCs w:val="24"/>
              </w:rPr>
            </w:pPr>
            <w:r>
              <w:rPr>
                <w:rFonts w:ascii="Georgia" w:hAnsi="Georgia"/>
                <w:sz w:val="24"/>
                <w:szCs w:val="24"/>
              </w:rPr>
              <w:t>Channel One</w:t>
            </w:r>
          </w:p>
        </w:tc>
      </w:tr>
      <w:tr w:rsidR="00E42721" w:rsidTr="00E42721">
        <w:tc>
          <w:tcPr>
            <w:tcW w:w="2126" w:type="dxa"/>
          </w:tcPr>
          <w:p w:rsidR="00E42721" w:rsidRDefault="00E42721" w:rsidP="007F1AF3">
            <w:pPr>
              <w:contextualSpacing/>
              <w:jc w:val="center"/>
              <w:rPr>
                <w:rFonts w:ascii="Georgia" w:hAnsi="Georgia"/>
                <w:sz w:val="24"/>
                <w:szCs w:val="24"/>
              </w:rPr>
            </w:pPr>
            <w:r>
              <w:rPr>
                <w:rFonts w:ascii="Georgia" w:hAnsi="Georgia"/>
                <w:sz w:val="24"/>
                <w:szCs w:val="24"/>
              </w:rPr>
              <w:t>WEDNESDAY</w:t>
            </w:r>
          </w:p>
        </w:tc>
        <w:tc>
          <w:tcPr>
            <w:tcW w:w="2532" w:type="dxa"/>
          </w:tcPr>
          <w:p w:rsidR="00E42721" w:rsidRDefault="00E42721" w:rsidP="007F1AF3">
            <w:pPr>
              <w:contextualSpacing/>
              <w:jc w:val="center"/>
              <w:rPr>
                <w:rFonts w:ascii="Georgia" w:hAnsi="Georgia"/>
                <w:sz w:val="24"/>
                <w:szCs w:val="24"/>
              </w:rPr>
            </w:pPr>
            <w:r>
              <w:rPr>
                <w:rFonts w:ascii="Georgia" w:hAnsi="Georgia"/>
                <w:sz w:val="24"/>
                <w:szCs w:val="24"/>
              </w:rPr>
              <w:t>October 17</w:t>
            </w:r>
            <w:r w:rsidRPr="001D016B">
              <w:rPr>
                <w:rFonts w:ascii="Georgia" w:hAnsi="Georgia"/>
                <w:sz w:val="24"/>
                <w:szCs w:val="24"/>
                <w:vertAlign w:val="superscript"/>
              </w:rPr>
              <w:t>th</w:t>
            </w:r>
          </w:p>
        </w:tc>
        <w:tc>
          <w:tcPr>
            <w:tcW w:w="239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E42721">
        <w:tc>
          <w:tcPr>
            <w:tcW w:w="2126"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MONDAY</w:t>
            </w:r>
          </w:p>
        </w:tc>
        <w:tc>
          <w:tcPr>
            <w:tcW w:w="2532"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October 22</w:t>
            </w:r>
            <w:r w:rsidRPr="001D016B">
              <w:rPr>
                <w:rFonts w:ascii="Georgia" w:hAnsi="Georgia"/>
                <w:sz w:val="24"/>
                <w:szCs w:val="24"/>
                <w:vertAlign w:val="superscript"/>
              </w:rPr>
              <w:t>nd</w:t>
            </w:r>
            <w:r>
              <w:rPr>
                <w:rFonts w:ascii="Georgia" w:hAnsi="Georgia"/>
                <w:sz w:val="24"/>
                <w:szCs w:val="24"/>
              </w:rPr>
              <w:t xml:space="preserve"> </w:t>
            </w:r>
          </w:p>
        </w:tc>
        <w:tc>
          <w:tcPr>
            <w:tcW w:w="239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E42721">
        <w:tc>
          <w:tcPr>
            <w:tcW w:w="2126" w:type="dxa"/>
          </w:tcPr>
          <w:p w:rsidR="00E42721" w:rsidRDefault="00E42721" w:rsidP="007F1AF3">
            <w:pPr>
              <w:contextualSpacing/>
              <w:jc w:val="center"/>
              <w:rPr>
                <w:rFonts w:ascii="Georgia" w:hAnsi="Georgia"/>
                <w:sz w:val="24"/>
                <w:szCs w:val="24"/>
              </w:rPr>
            </w:pPr>
            <w:r>
              <w:rPr>
                <w:rFonts w:ascii="Georgia" w:hAnsi="Georgia"/>
                <w:sz w:val="24"/>
                <w:szCs w:val="24"/>
              </w:rPr>
              <w:t>WEDNESDAY</w:t>
            </w:r>
          </w:p>
        </w:tc>
        <w:tc>
          <w:tcPr>
            <w:tcW w:w="2532" w:type="dxa"/>
          </w:tcPr>
          <w:p w:rsidR="00E42721" w:rsidRDefault="00E42721" w:rsidP="007F1AF3">
            <w:pPr>
              <w:contextualSpacing/>
              <w:jc w:val="center"/>
              <w:rPr>
                <w:rFonts w:ascii="Georgia" w:hAnsi="Georgia"/>
                <w:sz w:val="24"/>
                <w:szCs w:val="24"/>
              </w:rPr>
            </w:pPr>
            <w:r>
              <w:rPr>
                <w:rFonts w:ascii="Georgia" w:hAnsi="Georgia"/>
                <w:sz w:val="24"/>
                <w:szCs w:val="24"/>
              </w:rPr>
              <w:t>October 31</w:t>
            </w:r>
            <w:r w:rsidRPr="001D016B">
              <w:rPr>
                <w:rFonts w:ascii="Georgia" w:hAnsi="Georgia"/>
                <w:sz w:val="24"/>
                <w:szCs w:val="24"/>
                <w:vertAlign w:val="superscript"/>
              </w:rPr>
              <w:t>st</w:t>
            </w:r>
            <w:r>
              <w:rPr>
                <w:rFonts w:ascii="Georgia" w:hAnsi="Georgia"/>
                <w:sz w:val="24"/>
                <w:szCs w:val="24"/>
              </w:rPr>
              <w:t xml:space="preserve"> </w:t>
            </w:r>
          </w:p>
        </w:tc>
        <w:tc>
          <w:tcPr>
            <w:tcW w:w="2398" w:type="dxa"/>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E42721">
        <w:tc>
          <w:tcPr>
            <w:tcW w:w="2126"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MONDAY</w:t>
            </w:r>
          </w:p>
        </w:tc>
        <w:tc>
          <w:tcPr>
            <w:tcW w:w="2532" w:type="dxa"/>
            <w:shd w:val="clear" w:color="auto" w:fill="D9D9D9" w:themeFill="background1" w:themeFillShade="D9"/>
          </w:tcPr>
          <w:p w:rsidR="00E42721" w:rsidRDefault="00E42721" w:rsidP="007F1AF3">
            <w:pPr>
              <w:contextualSpacing/>
              <w:jc w:val="center"/>
              <w:rPr>
                <w:rFonts w:ascii="Georgia" w:hAnsi="Georgia"/>
                <w:sz w:val="24"/>
                <w:szCs w:val="24"/>
              </w:rPr>
            </w:pPr>
            <w:r>
              <w:rPr>
                <w:rFonts w:ascii="Georgia" w:hAnsi="Georgia"/>
                <w:sz w:val="24"/>
                <w:szCs w:val="24"/>
              </w:rPr>
              <w:t>November 5</w:t>
            </w:r>
            <w:r w:rsidRPr="001D016B">
              <w:rPr>
                <w:rFonts w:ascii="Georgia" w:hAnsi="Georgia"/>
                <w:sz w:val="24"/>
                <w:szCs w:val="24"/>
                <w:vertAlign w:val="superscript"/>
              </w:rPr>
              <w:t>th</w:t>
            </w:r>
            <w:r>
              <w:rPr>
                <w:rFonts w:ascii="Georgia" w:hAnsi="Georgia"/>
                <w:sz w:val="24"/>
                <w:szCs w:val="24"/>
              </w:rPr>
              <w:t xml:space="preserve"> </w:t>
            </w:r>
          </w:p>
        </w:tc>
        <w:tc>
          <w:tcPr>
            <w:tcW w:w="2398" w:type="dxa"/>
            <w:shd w:val="clear" w:color="auto" w:fill="D9D9D9" w:themeFill="background1" w:themeFillShade="D9"/>
          </w:tcPr>
          <w:p w:rsidR="00E42721" w:rsidRDefault="00E42721" w:rsidP="00B400E4">
            <w:pPr>
              <w:contextualSpacing/>
              <w:jc w:val="center"/>
              <w:rPr>
                <w:rFonts w:ascii="Georgia" w:hAnsi="Georgia"/>
                <w:sz w:val="24"/>
                <w:szCs w:val="24"/>
              </w:rPr>
            </w:pPr>
            <w:r>
              <w:rPr>
                <w:rFonts w:ascii="Georgia" w:hAnsi="Georgia"/>
                <w:sz w:val="24"/>
                <w:szCs w:val="24"/>
              </w:rPr>
              <w:t>Channel One</w:t>
            </w:r>
          </w:p>
        </w:tc>
      </w:tr>
      <w:tr w:rsidR="00E42721" w:rsidTr="00E42721">
        <w:tc>
          <w:tcPr>
            <w:tcW w:w="2126" w:type="dxa"/>
          </w:tcPr>
          <w:p w:rsidR="00E42721" w:rsidRDefault="00E42721" w:rsidP="00B400E4">
            <w:pPr>
              <w:contextualSpacing/>
              <w:jc w:val="center"/>
              <w:rPr>
                <w:rFonts w:ascii="Georgia" w:hAnsi="Georgia"/>
                <w:sz w:val="24"/>
                <w:szCs w:val="24"/>
              </w:rPr>
            </w:pPr>
            <w:r>
              <w:rPr>
                <w:rFonts w:ascii="Georgia" w:hAnsi="Georgia"/>
                <w:sz w:val="24"/>
                <w:szCs w:val="24"/>
              </w:rPr>
              <w:t>WEDNESDAY</w:t>
            </w:r>
          </w:p>
        </w:tc>
        <w:tc>
          <w:tcPr>
            <w:tcW w:w="2532" w:type="dxa"/>
          </w:tcPr>
          <w:p w:rsidR="00E42721" w:rsidRDefault="00E42721" w:rsidP="00B400E4">
            <w:pPr>
              <w:contextualSpacing/>
              <w:jc w:val="center"/>
              <w:rPr>
                <w:rFonts w:ascii="Georgia" w:hAnsi="Georgia"/>
                <w:sz w:val="24"/>
                <w:szCs w:val="24"/>
              </w:rPr>
            </w:pPr>
            <w:r>
              <w:rPr>
                <w:rFonts w:ascii="Georgia" w:hAnsi="Georgia"/>
                <w:sz w:val="24"/>
                <w:szCs w:val="24"/>
              </w:rPr>
              <w:t>November 14</w:t>
            </w:r>
            <w:r w:rsidRPr="00E42721">
              <w:rPr>
                <w:rFonts w:ascii="Georgia" w:hAnsi="Georgia"/>
                <w:sz w:val="24"/>
                <w:szCs w:val="24"/>
                <w:vertAlign w:val="superscript"/>
              </w:rPr>
              <w:t>th</w:t>
            </w:r>
            <w:r>
              <w:rPr>
                <w:rFonts w:ascii="Georgia" w:hAnsi="Georgia"/>
                <w:sz w:val="24"/>
                <w:szCs w:val="24"/>
              </w:rPr>
              <w:t xml:space="preserve"> </w:t>
            </w:r>
          </w:p>
        </w:tc>
        <w:tc>
          <w:tcPr>
            <w:tcW w:w="2398" w:type="dxa"/>
          </w:tcPr>
          <w:p w:rsidR="00E42721" w:rsidRDefault="00E42721" w:rsidP="00B400E4">
            <w:pPr>
              <w:contextualSpacing/>
              <w:jc w:val="center"/>
              <w:rPr>
                <w:rFonts w:ascii="Georgia" w:hAnsi="Georgia"/>
                <w:sz w:val="24"/>
                <w:szCs w:val="24"/>
              </w:rPr>
            </w:pPr>
            <w:r>
              <w:rPr>
                <w:rFonts w:ascii="Georgia" w:hAnsi="Georgia"/>
                <w:sz w:val="24"/>
                <w:szCs w:val="24"/>
              </w:rPr>
              <w:t>2:45 pm—3:30 pm</w:t>
            </w:r>
          </w:p>
        </w:tc>
      </w:tr>
    </w:tbl>
    <w:p w:rsidR="003E4C9D" w:rsidRDefault="003E4C9D" w:rsidP="00B400E4">
      <w:pPr>
        <w:spacing w:after="0" w:line="240" w:lineRule="auto"/>
        <w:contextualSpacing/>
        <w:jc w:val="center"/>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t>If you fall behind in t</w:t>
      </w:r>
      <w:r w:rsidR="00E42721">
        <w:rPr>
          <w:rFonts w:ascii="Georgia" w:hAnsi="Georgia"/>
          <w:sz w:val="24"/>
          <w:szCs w:val="24"/>
        </w:rPr>
        <w:t>he reading, let me know</w:t>
      </w:r>
      <w:r w:rsidRPr="00A62FA9">
        <w:rPr>
          <w:rFonts w:ascii="Georgia" w:hAnsi="Georgia"/>
          <w:sz w:val="24"/>
          <w:szCs w:val="24"/>
        </w:rPr>
        <w:t>. This is an activity that can be very flexible and tailored to your needs and wishes. This is your club too and we can all learn how to manage it together.</w:t>
      </w:r>
    </w:p>
    <w:p w:rsidR="00A62FA9" w:rsidRPr="00A62FA9" w:rsidRDefault="00A62FA9" w:rsidP="00A62FA9">
      <w:pPr>
        <w:spacing w:after="0" w:line="240" w:lineRule="auto"/>
        <w:contextualSpacing/>
        <w:rPr>
          <w:rFonts w:ascii="Georgia" w:hAnsi="Georgia"/>
          <w:sz w:val="24"/>
          <w:szCs w:val="24"/>
        </w:rPr>
      </w:pPr>
    </w:p>
    <w:p w:rsidR="00A62FA9" w:rsidRPr="00A62FA9" w:rsidRDefault="00A62FA9" w:rsidP="00A62FA9">
      <w:pPr>
        <w:spacing w:after="0" w:line="240" w:lineRule="auto"/>
        <w:contextualSpacing/>
        <w:rPr>
          <w:rFonts w:ascii="Georgia" w:hAnsi="Georgia"/>
          <w:sz w:val="24"/>
          <w:szCs w:val="24"/>
        </w:rPr>
      </w:pPr>
      <w:r w:rsidRPr="00A62FA9">
        <w:rPr>
          <w:rFonts w:ascii="Georgia" w:hAnsi="Georgia"/>
          <w:sz w:val="24"/>
          <w:szCs w:val="24"/>
        </w:rPr>
        <w:sym w:font="Wingdings" w:char="F04A"/>
      </w:r>
      <w:r w:rsidRPr="00A62FA9">
        <w:rPr>
          <w:rFonts w:ascii="Georgia" w:hAnsi="Georgia"/>
          <w:sz w:val="24"/>
          <w:szCs w:val="24"/>
        </w:rPr>
        <w:t xml:space="preserve"> Happy Reading!</w:t>
      </w:r>
    </w:p>
    <w:p w:rsidR="00714405" w:rsidRPr="00E42721" w:rsidRDefault="00A62FA9" w:rsidP="00E42721">
      <w:pPr>
        <w:spacing w:after="0" w:line="240" w:lineRule="auto"/>
        <w:contextualSpacing/>
        <w:rPr>
          <w:rFonts w:ascii="Freestyle Script" w:hAnsi="Freestyle Script"/>
          <w:sz w:val="40"/>
          <w:szCs w:val="40"/>
        </w:rPr>
      </w:pPr>
      <w:r w:rsidRPr="00A62FA9">
        <w:rPr>
          <w:rFonts w:ascii="Freestyle Script" w:hAnsi="Freestyle Script"/>
          <w:sz w:val="40"/>
          <w:szCs w:val="40"/>
        </w:rPr>
        <w:t>Ms. Trowbridge</w:t>
      </w:r>
    </w:p>
    <w:sectPr w:rsidR="00714405" w:rsidRPr="00E42721" w:rsidSect="00627102">
      <w:pgSz w:w="15840" w:h="12240" w:orient="landscape"/>
      <w:pgMar w:top="576" w:right="720" w:bottom="576"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2155"/>
    <w:multiLevelType w:val="hybridMultilevel"/>
    <w:tmpl w:val="9866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0160B"/>
    <w:multiLevelType w:val="hybridMultilevel"/>
    <w:tmpl w:val="92BA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29"/>
    <w:rsid w:val="001D016B"/>
    <w:rsid w:val="003E4C9D"/>
    <w:rsid w:val="0051134A"/>
    <w:rsid w:val="00576FDF"/>
    <w:rsid w:val="00624921"/>
    <w:rsid w:val="00627102"/>
    <w:rsid w:val="006B0012"/>
    <w:rsid w:val="00714405"/>
    <w:rsid w:val="00744429"/>
    <w:rsid w:val="007A774D"/>
    <w:rsid w:val="007F1AF3"/>
    <w:rsid w:val="00A62FA9"/>
    <w:rsid w:val="00A77079"/>
    <w:rsid w:val="00AD56F9"/>
    <w:rsid w:val="00B400E4"/>
    <w:rsid w:val="00C14DC2"/>
    <w:rsid w:val="00C3005E"/>
    <w:rsid w:val="00CD78DB"/>
    <w:rsid w:val="00D33C7D"/>
    <w:rsid w:val="00DD7E3A"/>
    <w:rsid w:val="00E42721"/>
    <w:rsid w:val="00F73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6B00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429"/>
    <w:rPr>
      <w:rFonts w:ascii="Tahoma" w:hAnsi="Tahoma" w:cs="Tahoma"/>
      <w:sz w:val="16"/>
      <w:szCs w:val="16"/>
    </w:rPr>
  </w:style>
  <w:style w:type="table" w:styleId="TableGrid">
    <w:name w:val="Table Grid"/>
    <w:basedOn w:val="TableNormal"/>
    <w:uiPriority w:val="59"/>
    <w:rsid w:val="00B40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2721"/>
    <w:pPr>
      <w:ind w:left="720"/>
      <w:contextualSpacing/>
    </w:pPr>
  </w:style>
  <w:style w:type="character" w:styleId="Emphasis">
    <w:name w:val="Emphasis"/>
    <w:basedOn w:val="DefaultParagraphFont"/>
    <w:uiPriority w:val="20"/>
    <w:qFormat/>
    <w:rsid w:val="006B0012"/>
    <w:rPr>
      <w:i/>
      <w:iCs/>
    </w:rPr>
  </w:style>
  <w:style w:type="character" w:customStyle="1" w:styleId="Heading5Char">
    <w:name w:val="Heading 5 Char"/>
    <w:basedOn w:val="DefaultParagraphFont"/>
    <w:link w:val="Heading5"/>
    <w:uiPriority w:val="9"/>
    <w:semiHidden/>
    <w:rsid w:val="006B001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6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29876-CD74-40E1-84D6-85CBB756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Trowbridge</dc:creator>
  <cp:lastModifiedBy>Erica Trowbridge</cp:lastModifiedBy>
  <cp:revision>16</cp:revision>
  <cp:lastPrinted>2012-09-27T16:16:00Z</cp:lastPrinted>
  <dcterms:created xsi:type="dcterms:W3CDTF">2012-09-27T13:33:00Z</dcterms:created>
  <dcterms:modified xsi:type="dcterms:W3CDTF">2012-09-28T12:26:00Z</dcterms:modified>
</cp:coreProperties>
</file>